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2EE3" w14:textId="5F0A4E73" w:rsidR="00D92566" w:rsidRDefault="00A66CD2" w:rsidP="00C14DA4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52D3D" wp14:editId="4C66760B">
                <wp:simplePos x="0" y="0"/>
                <wp:positionH relativeFrom="page">
                  <wp:posOffset>-171450</wp:posOffset>
                </wp:positionH>
                <wp:positionV relativeFrom="paragraph">
                  <wp:posOffset>-205740</wp:posOffset>
                </wp:positionV>
                <wp:extent cx="3981450" cy="600075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14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AF8E2" w14:textId="13EB7CD5" w:rsidR="004A1AC7" w:rsidRPr="004A1AC7" w:rsidRDefault="009334CD" w:rsidP="009334CD">
                            <w:pPr>
                              <w:ind w:leftChars="300" w:left="7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4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路N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VR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數位錄</w:t>
                            </w:r>
                            <w:r w:rsidR="00EF0A1A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放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影機</w:t>
                            </w:r>
                          </w:p>
                          <w:p w14:paraId="747AC66C" w14:textId="77777777" w:rsidR="00A23745" w:rsidRPr="004A1AC7" w:rsidRDefault="00A23745" w:rsidP="00A23745">
                            <w:pPr>
                              <w:ind w:leftChars="300" w:left="72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251B12A6" w14:textId="77777777" w:rsidR="00FA22FB" w:rsidRPr="00FA22FB" w:rsidRDefault="00FA22FB" w:rsidP="00FA22FB">
                            <w:pPr>
                              <w:ind w:leftChars="300" w:left="72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A22FB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機</w:t>
                            </w:r>
                          </w:p>
                          <w:p w14:paraId="1AA7360F" w14:textId="77777777" w:rsidR="00920434" w:rsidRPr="00FA22FB" w:rsidRDefault="00920434" w:rsidP="00443B28">
                            <w:pPr>
                              <w:ind w:leftChars="300" w:left="72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52D3D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-13.5pt;margin-top:-16.2pt;width:313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" filled="f" stroked="f" strokeweight=".5pt">
                <v:textbox>
                  <w:txbxContent>
                    <w:p w14:paraId="3E8AF8E2" w14:textId="13EB7CD5" w:rsidR="004A1AC7" w:rsidRPr="004A1AC7" w:rsidRDefault="009334CD" w:rsidP="009334CD">
                      <w:pPr>
                        <w:ind w:leftChars="300" w:left="72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4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路N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VR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數位錄</w:t>
                      </w:r>
                      <w:r w:rsidR="00EF0A1A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放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影機</w:t>
                      </w:r>
                    </w:p>
                    <w:p w14:paraId="747AC66C" w14:textId="77777777" w:rsidR="00A23745" w:rsidRPr="004A1AC7" w:rsidRDefault="00A23745" w:rsidP="00A23745">
                      <w:pPr>
                        <w:ind w:leftChars="300" w:left="720"/>
                        <w:jc w:val="righ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251B12A6" w14:textId="77777777" w:rsidR="00FA22FB" w:rsidRPr="00FA22FB" w:rsidRDefault="00FA22FB" w:rsidP="00FA22FB">
                      <w:pPr>
                        <w:ind w:leftChars="300" w:left="720"/>
                        <w:jc w:val="righ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FA22FB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機</w:t>
                      </w:r>
                    </w:p>
                    <w:p w14:paraId="1AA7360F" w14:textId="77777777" w:rsidR="00920434" w:rsidRPr="00FA22FB" w:rsidRDefault="00920434" w:rsidP="00443B28">
                      <w:pPr>
                        <w:ind w:leftChars="300" w:left="720"/>
                        <w:jc w:val="right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D70AC" wp14:editId="0ECEA720">
                <wp:simplePos x="0" y="0"/>
                <wp:positionH relativeFrom="page">
                  <wp:posOffset>5267325</wp:posOffset>
                </wp:positionH>
                <wp:positionV relativeFrom="paragraph">
                  <wp:posOffset>-116840</wp:posOffset>
                </wp:positionV>
                <wp:extent cx="3357245" cy="443865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7245" cy="443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D9B7B" w14:textId="0B1F6C62" w:rsidR="004A1AC7" w:rsidRPr="00A66CD2" w:rsidRDefault="00AF0175" w:rsidP="005C63D3">
                            <w:pPr>
                              <w:ind w:right="800" w:firstLineChars="50" w:firstLine="16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66CD2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HB-</w:t>
                            </w:r>
                            <w:r w:rsidR="009334CD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DH304B1H</w:t>
                            </w:r>
                          </w:p>
                          <w:p w14:paraId="03229235" w14:textId="77777777" w:rsidR="00A23745" w:rsidRPr="00A66CD2" w:rsidRDefault="00A23745" w:rsidP="00A23745">
                            <w:pPr>
                              <w:ind w:right="80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66CD2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604FAA88" w14:textId="77777777" w:rsidR="009352D9" w:rsidRPr="00A66CD2" w:rsidRDefault="009352D9" w:rsidP="001870CE">
                            <w:pPr>
                              <w:ind w:right="800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70AC" id="文字方塊 12" o:spid="_x0000_s1027" type="#_x0000_t202" style="position:absolute;margin-left:414.75pt;margin-top:-9.2pt;width:264.35pt;height:34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" filled="f" stroked="f" strokeweight=".5pt">
                <v:textbox>
                  <w:txbxContent>
                    <w:p w14:paraId="555D9B7B" w14:textId="0B1F6C62" w:rsidR="004A1AC7" w:rsidRPr="00A66CD2" w:rsidRDefault="00AF0175" w:rsidP="005C63D3">
                      <w:pPr>
                        <w:ind w:right="800" w:firstLineChars="50" w:firstLine="160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66CD2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HB-</w:t>
                      </w:r>
                      <w:r w:rsidR="009334CD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DH304B1H</w:t>
                      </w:r>
                    </w:p>
                    <w:p w14:paraId="03229235" w14:textId="77777777" w:rsidR="00A23745" w:rsidRPr="00A66CD2" w:rsidRDefault="00A23745" w:rsidP="00A23745">
                      <w:pPr>
                        <w:ind w:right="800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66CD2"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 </w:t>
                      </w:r>
                    </w:p>
                    <w:p w14:paraId="604FAA88" w14:textId="77777777" w:rsidR="009352D9" w:rsidRPr="00A66CD2" w:rsidRDefault="009352D9" w:rsidP="001870CE">
                      <w:pPr>
                        <w:ind w:right="800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0894BC" w14:textId="34B49E2B" w:rsidR="00A1454C" w:rsidRPr="005C63D3" w:rsidRDefault="00A1454C" w:rsidP="005C63D3">
      <w:pPr>
        <w:spacing w:line="0" w:lineRule="atLeast"/>
      </w:pPr>
    </w:p>
    <w:p w14:paraId="2F95E3D3" w14:textId="77777777" w:rsidR="00BD0A4C" w:rsidRDefault="00E90B7A" w:rsidP="005C63D3">
      <w:pPr>
        <w:spacing w:line="0" w:lineRule="atLeast"/>
        <w:rPr>
          <w:rFonts w:ascii="微軟正黑體" w:eastAsia="微軟正黑體" w:hAnsi="微軟正黑體"/>
          <w:b/>
          <w:sz w:val="20"/>
          <w:szCs w:val="20"/>
        </w:rPr>
      </w:pPr>
      <w:bookmarkStart w:id="0" w:name="_Hlk1046930"/>
      <w:bookmarkStart w:id="1" w:name="_Hlk1047729"/>
      <w:r w:rsidRPr="00E90B7A">
        <w:rPr>
          <w:rFonts w:ascii="微軟正黑體" w:eastAsia="微軟正黑體" w:hAnsi="微軟正黑體"/>
          <w:b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2462028E" wp14:editId="230F57CF">
            <wp:simplePos x="0" y="0"/>
            <wp:positionH relativeFrom="column">
              <wp:posOffset>4242187</wp:posOffset>
            </wp:positionH>
            <wp:positionV relativeFrom="paragraph">
              <wp:posOffset>174625</wp:posOffset>
            </wp:positionV>
            <wp:extent cx="2483512" cy="1619250"/>
            <wp:effectExtent l="0" t="0" r="0" b="0"/>
            <wp:wrapNone/>
            <wp:docPr id="7" name="图片 6">
              <a:extLst xmlns:a="http://schemas.openxmlformats.org/drawingml/2006/main">
                <a:ext uri="{FF2B5EF4-FFF2-40B4-BE49-F238E27FC236}">
                  <a16:creationId xmlns:a16="http://schemas.microsoft.com/office/drawing/2014/main" id="{6260244A-37C4-2578-4FB6-0CF3C4BF42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a16="http://schemas.microsoft.com/office/drawing/2014/main" id="{6260244A-37C4-2578-4FB6-0CF3C4BF42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528" cy="1619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2E9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bookmarkEnd w:id="0"/>
      <w:bookmarkEnd w:id="1"/>
      <w:r w:rsidR="00234603" w:rsidRPr="005C63D3">
        <w:rPr>
          <w:rFonts w:ascii="微軟正黑體" w:eastAsia="微軟正黑體" w:hAnsi="微軟正黑體"/>
          <w:b/>
          <w:sz w:val="20"/>
          <w:szCs w:val="20"/>
        </w:rPr>
        <w:t> </w:t>
      </w:r>
      <w:r w:rsidR="0024033F">
        <w:rPr>
          <w:rFonts w:ascii="微軟正黑體" w:eastAsia="微軟正黑體" w:hAnsi="微軟正黑體" w:hint="eastAsia"/>
          <w:b/>
          <w:sz w:val="20"/>
          <w:szCs w:val="20"/>
        </w:rPr>
        <w:t>影像壓縮格式: H</w:t>
      </w:r>
      <w:r w:rsidR="0024033F">
        <w:rPr>
          <w:rFonts w:ascii="微軟正黑體" w:eastAsia="微軟正黑體" w:hAnsi="微軟正黑體"/>
          <w:b/>
          <w:sz w:val="20"/>
          <w:szCs w:val="20"/>
        </w:rPr>
        <w:t>.264/H.265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br/>
      </w:r>
      <w:r w:rsidR="004A1AC7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</w:t>
      </w:r>
      <w:r w:rsidR="0024033F">
        <w:rPr>
          <w:rFonts w:ascii="微軟正黑體" w:eastAsia="微軟正黑體" w:hAnsi="微軟正黑體" w:hint="eastAsia"/>
          <w:b/>
          <w:sz w:val="20"/>
          <w:szCs w:val="20"/>
        </w:rPr>
        <w:t>具有中文圖形化G</w:t>
      </w:r>
      <w:r w:rsidR="0024033F">
        <w:rPr>
          <w:rFonts w:ascii="微軟正黑體" w:eastAsia="微軟正黑體" w:hAnsi="微軟正黑體"/>
          <w:b/>
          <w:sz w:val="20"/>
          <w:szCs w:val="20"/>
        </w:rPr>
        <w:t>UI</w:t>
      </w:r>
      <w:r w:rsidR="0024033F">
        <w:rPr>
          <w:rFonts w:ascii="微軟正黑體" w:eastAsia="微軟正黑體" w:hAnsi="微軟正黑體" w:hint="eastAsia"/>
          <w:b/>
          <w:sz w:val="20"/>
          <w:szCs w:val="20"/>
        </w:rPr>
        <w:t>操作介面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br/>
      </w:r>
      <w:r w:rsidR="004A1AC7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</w:t>
      </w:r>
      <w:r w:rsidR="0024033F">
        <w:rPr>
          <w:rFonts w:ascii="微軟正黑體" w:eastAsia="微軟正黑體" w:hAnsi="微軟正黑體" w:hint="eastAsia"/>
          <w:b/>
          <w:sz w:val="20"/>
          <w:szCs w:val="20"/>
        </w:rPr>
        <w:t>支援</w:t>
      </w:r>
      <w:r w:rsidR="0024033F">
        <w:rPr>
          <w:rFonts w:ascii="微軟正黑體" w:eastAsia="微軟正黑體" w:hAnsi="微軟正黑體"/>
          <w:b/>
          <w:sz w:val="20"/>
          <w:szCs w:val="20"/>
        </w:rPr>
        <w:t>800</w:t>
      </w:r>
      <w:r w:rsidR="0024033F">
        <w:rPr>
          <w:rFonts w:ascii="微軟正黑體" w:eastAsia="微軟正黑體" w:hAnsi="微軟正黑體" w:hint="eastAsia"/>
          <w:b/>
          <w:sz w:val="20"/>
          <w:szCs w:val="20"/>
        </w:rPr>
        <w:t>萬畫素網路攝影機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br/>
      </w:r>
      <w:r w:rsidR="004A1AC7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</w:t>
      </w:r>
      <w:r w:rsidR="0024033F">
        <w:rPr>
          <w:rFonts w:ascii="微軟正黑體" w:eastAsia="微軟正黑體" w:hAnsi="微軟正黑體" w:hint="eastAsia"/>
          <w:b/>
          <w:sz w:val="20"/>
          <w:szCs w:val="20"/>
        </w:rPr>
        <w:t>面板具錄影/網路/電源提示燈號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br/>
      </w:r>
      <w:r w:rsidR="004A1AC7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</w:t>
      </w:r>
      <w:r w:rsidR="0024033F">
        <w:rPr>
          <w:rFonts w:ascii="微軟正黑體" w:eastAsia="微軟正黑體" w:hAnsi="微軟正黑體" w:hint="eastAsia"/>
          <w:b/>
          <w:sz w:val="20"/>
          <w:szCs w:val="20"/>
        </w:rPr>
        <w:t>支援多組帳號密碼層級與權限管理功能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br/>
      </w:r>
      <w:r w:rsidR="004A1AC7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</w:t>
      </w:r>
      <w:r w:rsidR="00E4626F">
        <w:rPr>
          <w:rFonts w:ascii="微軟正黑體" w:eastAsia="微軟正黑體" w:hAnsi="微軟正黑體" w:hint="eastAsia"/>
          <w:b/>
          <w:sz w:val="20"/>
          <w:szCs w:val="20"/>
        </w:rPr>
        <w:t>支援</w:t>
      </w:r>
      <w:r w:rsidR="00A75BB4">
        <w:rPr>
          <w:rFonts w:ascii="微軟正黑體" w:eastAsia="微軟正黑體" w:hAnsi="微軟正黑體" w:hint="eastAsia"/>
          <w:b/>
          <w:sz w:val="20"/>
          <w:szCs w:val="20"/>
        </w:rPr>
        <w:t>2</w:t>
      </w:r>
      <w:r w:rsidR="00E4626F">
        <w:rPr>
          <w:rFonts w:ascii="微軟正黑體" w:eastAsia="微軟正黑體" w:hAnsi="微軟正黑體" w:hint="eastAsia"/>
          <w:b/>
          <w:sz w:val="20"/>
          <w:szCs w:val="20"/>
        </w:rPr>
        <w:t>組USB</w:t>
      </w:r>
      <w:r w:rsidR="00A75BB4">
        <w:rPr>
          <w:rFonts w:ascii="微軟正黑體" w:eastAsia="微軟正黑體" w:hAnsi="微軟正黑體" w:hint="eastAsia"/>
          <w:b/>
          <w:sz w:val="20"/>
          <w:szCs w:val="20"/>
        </w:rPr>
        <w:t>2</w:t>
      </w:r>
      <w:r w:rsidR="00E4626F">
        <w:rPr>
          <w:rFonts w:ascii="微軟正黑體" w:eastAsia="微軟正黑體" w:hAnsi="微軟正黑體"/>
          <w:b/>
          <w:sz w:val="20"/>
          <w:szCs w:val="20"/>
        </w:rPr>
        <w:t>.0</w:t>
      </w:r>
      <w:r w:rsidR="00E4626F">
        <w:rPr>
          <w:rFonts w:ascii="微軟正黑體" w:eastAsia="微軟正黑體" w:hAnsi="微軟正黑體" w:hint="eastAsia"/>
          <w:b/>
          <w:sz w:val="20"/>
          <w:szCs w:val="20"/>
        </w:rPr>
        <w:t>備份或網路備份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br/>
      </w:r>
      <w:r w:rsidR="004A1AC7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</w:t>
      </w:r>
      <w:r w:rsidR="00E4626F">
        <w:rPr>
          <w:rFonts w:ascii="微軟正黑體" w:eastAsia="微軟正黑體" w:hAnsi="微軟正黑體" w:hint="eastAsia"/>
          <w:b/>
          <w:sz w:val="20"/>
          <w:szCs w:val="20"/>
        </w:rPr>
        <w:t>具1組雙向語音功能</w:t>
      </w:r>
    </w:p>
    <w:p w14:paraId="008E24DF" w14:textId="5AD1362B" w:rsidR="00945587" w:rsidRPr="005C63D3" w:rsidRDefault="00BD0A4C" w:rsidP="005C63D3">
      <w:pPr>
        <w:spacing w:line="0" w:lineRule="atLeast"/>
        <w:rPr>
          <w:rFonts w:ascii="微軟正黑體" w:eastAsia="微軟正黑體" w:hAnsi="微軟正黑體"/>
          <w:b/>
          <w:sz w:val="20"/>
          <w:szCs w:val="20"/>
        </w:rPr>
      </w:pPr>
      <w:r w:rsidRPr="00BD0A4C">
        <w:rPr>
          <w:rFonts w:ascii="MS Gothic" w:eastAsia="MS Gothic" w:hAnsi="MS Gothic" w:cs="MS Gothic" w:hint="eastAsia"/>
          <w:b/>
          <w:color w:val="1F4E79" w:themeColor="accent5" w:themeShade="80"/>
          <w:sz w:val="20"/>
          <w:szCs w:val="20"/>
        </w:rPr>
        <w:t>▸</w:t>
      </w:r>
      <w:r w:rsidRPr="00BD0A4C">
        <w:rPr>
          <w:rFonts w:ascii="微軟正黑體" w:eastAsia="微軟正黑體" w:hAnsi="微軟正黑體"/>
          <w:b/>
          <w:sz w:val="20"/>
          <w:szCs w:val="20"/>
        </w:rPr>
        <w:t> </w:t>
      </w:r>
      <w:r>
        <w:rPr>
          <w:rFonts w:ascii="微軟正黑體" w:eastAsia="微軟正黑體" w:hAnsi="微軟正黑體" w:hint="eastAsia"/>
          <w:b/>
          <w:sz w:val="20"/>
          <w:szCs w:val="20"/>
        </w:rPr>
        <w:t>支援加入DVR異地備援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br/>
      </w:r>
      <w:r w:rsidR="004A1AC7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</w:t>
      </w:r>
      <w:r w:rsidR="00E4626F">
        <w:rPr>
          <w:rFonts w:ascii="微軟正黑體" w:eastAsia="微軟正黑體" w:hAnsi="微軟正黑體" w:hint="eastAsia"/>
          <w:b/>
          <w:sz w:val="20"/>
          <w:szCs w:val="20"/>
        </w:rPr>
        <w:t>監看及回放攝影機名稱可自訂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br/>
      </w:r>
      <w:r w:rsidR="004A1AC7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支援</w:t>
      </w:r>
      <w:r w:rsidR="00E4626F">
        <w:rPr>
          <w:rFonts w:ascii="微軟正黑體" w:eastAsia="微軟正黑體" w:hAnsi="微軟正黑體"/>
          <w:b/>
          <w:sz w:val="20"/>
          <w:szCs w:val="20"/>
        </w:rPr>
        <w:t>4G</w:t>
      </w:r>
      <w:r w:rsidR="00E4626F">
        <w:rPr>
          <w:rFonts w:ascii="微軟正黑體" w:eastAsia="微軟正黑體" w:hAnsi="微軟正黑體" w:hint="eastAsia"/>
          <w:b/>
          <w:sz w:val="20"/>
          <w:szCs w:val="20"/>
        </w:rPr>
        <w:t>手機監看</w:t>
      </w:r>
      <w:r w:rsidR="0099254D">
        <w:rPr>
          <w:rFonts w:ascii="微軟正黑體" w:eastAsia="微軟正黑體" w:hAnsi="微軟正黑體" w:hint="eastAsia"/>
          <w:b/>
          <w:sz w:val="20"/>
          <w:szCs w:val="20"/>
        </w:rPr>
        <w:t>推播</w:t>
      </w:r>
      <w:r w:rsidR="00E4626F">
        <w:rPr>
          <w:rFonts w:ascii="微軟正黑體" w:eastAsia="微軟正黑體" w:hAnsi="微軟正黑體" w:hint="eastAsia"/>
          <w:b/>
          <w:sz w:val="20"/>
          <w:szCs w:val="20"/>
        </w:rPr>
        <w:t>功能(</w:t>
      </w:r>
      <w:r w:rsidR="00E4626F">
        <w:rPr>
          <w:rFonts w:ascii="微軟正黑體" w:eastAsia="微軟正黑體" w:hAnsi="微軟正黑體"/>
          <w:b/>
          <w:sz w:val="20"/>
          <w:szCs w:val="20"/>
        </w:rPr>
        <w:t>Android/iPhone/iPad</w:t>
      </w:r>
      <w:r w:rsidR="00E4626F">
        <w:rPr>
          <w:rFonts w:ascii="微軟正黑體" w:eastAsia="微軟正黑體" w:hAnsi="微軟正黑體" w:hint="eastAsia"/>
          <w:b/>
          <w:sz w:val="20"/>
          <w:szCs w:val="20"/>
        </w:rPr>
        <w:t>)</w:t>
      </w:r>
    </w:p>
    <w:p w14:paraId="68ED59D3" w14:textId="61589221" w:rsidR="00E61282" w:rsidRPr="005C63D3" w:rsidRDefault="00951D14" w:rsidP="005C63D3">
      <w:pPr>
        <w:spacing w:line="0" w:lineRule="atLeast"/>
        <w:rPr>
          <w:rFonts w:ascii="微軟正黑體" w:eastAsia="微軟正黑體" w:hAnsi="微軟正黑體"/>
          <w:b/>
        </w:rPr>
      </w:pPr>
      <w:r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Pr="005C63D3">
        <w:rPr>
          <w:rFonts w:ascii="微軟正黑體" w:eastAsia="微軟正黑體" w:hAnsi="微軟正黑體"/>
          <w:b/>
          <w:sz w:val="20"/>
          <w:szCs w:val="20"/>
        </w:rPr>
        <w:t> </w:t>
      </w:r>
      <w:r w:rsidR="00E4626F">
        <w:rPr>
          <w:rFonts w:ascii="微軟正黑體" w:eastAsia="微軟正黑體" w:hAnsi="微軟正黑體" w:hint="eastAsia"/>
          <w:b/>
          <w:sz w:val="20"/>
          <w:szCs w:val="20"/>
        </w:rPr>
        <w:t>支援智能分析:區域入侵/越線/位移偵測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br/>
      </w:r>
      <w:r w:rsidR="004A1AC7" w:rsidRPr="005C63D3">
        <w:rPr>
          <w:rFonts w:ascii="MS Gothic" w:eastAsia="MS Gothic" w:hAnsi="MS Gothic" w:cs="MS Gothic" w:hint="eastAsia"/>
          <w:b/>
          <w:color w:val="2F5496" w:themeColor="accent1" w:themeShade="BF"/>
          <w:sz w:val="20"/>
          <w:szCs w:val="20"/>
        </w:rPr>
        <w:t>▸</w:t>
      </w:r>
      <w:r w:rsidR="004A1AC7" w:rsidRPr="005C63D3">
        <w:rPr>
          <w:rFonts w:ascii="微軟正黑體" w:eastAsia="微軟正黑體" w:hAnsi="微軟正黑體"/>
          <w:b/>
          <w:sz w:val="20"/>
          <w:szCs w:val="20"/>
        </w:rPr>
        <w:t> </w:t>
      </w:r>
      <w:r w:rsidR="00E4626F">
        <w:rPr>
          <w:rFonts w:ascii="微軟正黑體" w:eastAsia="微軟正黑體" w:hAnsi="微軟正黑體" w:hint="eastAsia"/>
          <w:b/>
          <w:sz w:val="20"/>
          <w:szCs w:val="20"/>
        </w:rPr>
        <w:t>支援瀏覽器G</w:t>
      </w:r>
      <w:r w:rsidR="00E4626F">
        <w:rPr>
          <w:rFonts w:ascii="微軟正黑體" w:eastAsia="微軟正黑體" w:hAnsi="微軟正黑體"/>
          <w:b/>
          <w:sz w:val="20"/>
          <w:szCs w:val="20"/>
        </w:rPr>
        <w:t>oogle Chrome/Edge</w:t>
      </w:r>
      <w:r w:rsidR="00E4626F">
        <w:rPr>
          <w:rFonts w:ascii="微軟正黑體" w:eastAsia="微軟正黑體" w:hAnsi="微軟正黑體" w:hint="eastAsia"/>
          <w:b/>
          <w:sz w:val="20"/>
          <w:szCs w:val="20"/>
        </w:rPr>
        <w:t>，中控軟體遠端管理設定</w:t>
      </w:r>
    </w:p>
    <w:p w14:paraId="749BF474" w14:textId="16DB6277" w:rsidR="00C14DA4" w:rsidRPr="00A1454C" w:rsidRDefault="00443B28" w:rsidP="00443B28">
      <w:pPr>
        <w:spacing w:line="0" w:lineRule="atLeast"/>
      </w:pPr>
      <w:r w:rsidRPr="00443B28">
        <w:rPr>
          <w:rFonts w:ascii="微軟正黑體" w:eastAsia="微軟正黑體" w:hAnsi="微軟正黑體" w:hint="eastAsia"/>
          <w:sz w:val="44"/>
        </w:rPr>
        <w:t>電器產品規格</w:t>
      </w:r>
      <w:r w:rsidR="00A66CD2">
        <w:rPr>
          <w:noProof/>
        </w:rPr>
        <w:drawing>
          <wp:anchor distT="0" distB="0" distL="114300" distR="114300" simplePos="0" relativeHeight="251675648" behindDoc="1" locked="1" layoutInCell="1" allowOverlap="1" wp14:anchorId="795D2B8B" wp14:editId="51B5C502">
            <wp:simplePos x="0" y="0"/>
            <wp:positionH relativeFrom="margin">
              <wp:posOffset>1270</wp:posOffset>
            </wp:positionH>
            <wp:positionV relativeFrom="page">
              <wp:posOffset>516890</wp:posOffset>
            </wp:positionV>
            <wp:extent cx="6819900" cy="60007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頁首2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3D3">
        <w:rPr>
          <w:rFonts w:ascii="微軟正黑體" w:eastAsia="微軟正黑體" w:hAnsi="微軟正黑體" w:hint="eastAsia"/>
          <w:sz w:val="44"/>
        </w:rPr>
        <w:t xml:space="preserve"> </w:t>
      </w:r>
      <w:r w:rsidR="005C63D3">
        <w:rPr>
          <w:rFonts w:ascii="微軟正黑體" w:eastAsia="微軟正黑體" w:hAnsi="微軟正黑體"/>
          <w:sz w:val="44"/>
        </w:rPr>
        <w:t xml:space="preserve">                      </w:t>
      </w:r>
      <w:r w:rsidR="005C63D3" w:rsidRPr="004A200A">
        <w:rPr>
          <w:rFonts w:ascii="微軟正黑體" w:eastAsia="微軟正黑體" w:hAnsi="微軟正黑體" w:hint="eastAsia"/>
          <w:b/>
          <w:bCs/>
          <w:sz w:val="20"/>
          <w:szCs w:val="20"/>
        </w:rPr>
        <w:t>產品規格如變動將不另行通知</w:t>
      </w:r>
    </w:p>
    <w:tbl>
      <w:tblPr>
        <w:tblW w:w="10520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  <w:insideH w:val="single" w:sz="12" w:space="0" w:color="F2F2F2"/>
          <w:insideV w:val="single" w:sz="4" w:space="0" w:color="F2F2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5"/>
        <w:gridCol w:w="8265"/>
      </w:tblGrid>
      <w:tr w:rsidR="004A1AC7" w:rsidRPr="004A1AC7" w14:paraId="4FA5583E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1DFDE933" w14:textId="77777777" w:rsidR="004A1AC7" w:rsidRPr="00A66CD2" w:rsidRDefault="004A1AC7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A66CD2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產品型號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30E80219" w14:textId="4F8D96AF" w:rsidR="004A1AC7" w:rsidRPr="005C63D3" w:rsidRDefault="00AF0175" w:rsidP="004E319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B-</w:t>
            </w:r>
            <w:r w:rsidR="0099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DH</w:t>
            </w:r>
            <w:r w:rsidR="0099254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304B1H</w:t>
            </w:r>
          </w:p>
        </w:tc>
      </w:tr>
      <w:tr w:rsidR="004A1AC7" w:rsidRPr="004A1AC7" w14:paraId="5FDE789B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1537103A" w14:textId="0D67F1AE" w:rsidR="004A1AC7" w:rsidRPr="00A66CD2" w:rsidRDefault="0099254D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錄影張數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66853362" w14:textId="77777777" w:rsidR="0099254D" w:rsidRPr="0099254D" w:rsidRDefault="0099254D" w:rsidP="0099254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9254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4CH: 8MP/5MP/4MP/3MP/1080P/720P @30fps</w:t>
            </w:r>
          </w:p>
          <w:p w14:paraId="7C764268" w14:textId="1F112858" w:rsidR="004A1AC7" w:rsidRPr="005C63D3" w:rsidRDefault="0099254D" w:rsidP="0099254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9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每路單獨調整錄影張數及畫質/主碼流: 512kb～1Mb /子碼流:128kb～1024kb</w:t>
            </w:r>
          </w:p>
        </w:tc>
      </w:tr>
      <w:tr w:rsidR="004A1AC7" w:rsidRPr="004A1AC7" w14:paraId="7BFB964C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74C5B0A4" w14:textId="7F22B797" w:rsidR="004A1AC7" w:rsidRPr="00A66CD2" w:rsidRDefault="0099254D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畫面顯示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5F1677B7" w14:textId="404C7680" w:rsidR="004A1AC7" w:rsidRPr="005C63D3" w:rsidRDefault="004A1AC7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</w:t>
            </w:r>
            <w:r w:rsidR="0099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9254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/</w:t>
            </w:r>
            <w:r w:rsidR="0099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9254D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  <w:r w:rsidR="0099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分割畫面、跳台、多段數位放大</w:t>
            </w:r>
          </w:p>
        </w:tc>
      </w:tr>
      <w:tr w:rsidR="004A1AC7" w:rsidRPr="004A1AC7" w14:paraId="49324ACB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7DC1D43F" w14:textId="7D0EAC22" w:rsidR="004A1AC7" w:rsidRPr="00A66CD2" w:rsidRDefault="0099254D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錄影設定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0FF871CC" w14:textId="2DA0C0B5" w:rsidR="004A1AC7" w:rsidRPr="005C63D3" w:rsidRDefault="004B2858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自動與手動雙模式切換，錄影類型: </w:t>
            </w:r>
            <w:r w:rsidR="0099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全時 /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9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位移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/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警報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智能錄影 </w:t>
            </w:r>
          </w:p>
        </w:tc>
      </w:tr>
      <w:tr w:rsidR="004A1AC7" w:rsidRPr="004A1AC7" w14:paraId="574F7371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296C239E" w14:textId="2D2C7761" w:rsidR="004A1AC7" w:rsidRPr="00A66CD2" w:rsidRDefault="004B2858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重播回放功能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349F1E05" w14:textId="4B1851E4" w:rsidR="004A1AC7" w:rsidRPr="005C63D3" w:rsidRDefault="00AC6D1B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可依事件/時間/多分割數重播回放</w:t>
            </w:r>
            <w:r w:rsidR="00945587"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945587" w:rsidRPr="004A1AC7" w14:paraId="6EA54CBC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</w:tcPr>
          <w:p w14:paraId="4818F286" w14:textId="23B836DD" w:rsidR="00945587" w:rsidRPr="00A66CD2" w:rsidRDefault="00AE053D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重播回放速度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</w:tcPr>
          <w:p w14:paraId="001CDF0B" w14:textId="7138DFF0" w:rsidR="00945587" w:rsidRPr="005C63D3" w:rsidRDefault="00AE053D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快轉 / 倒帶 :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x1 / x2 / x4 / x8 / x16 / x32</w:t>
            </w:r>
          </w:p>
        </w:tc>
      </w:tr>
      <w:tr w:rsidR="004A1AC7" w:rsidRPr="004A1AC7" w14:paraId="352EFDB5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1E0C96C9" w14:textId="00E25390" w:rsidR="004A1AC7" w:rsidRPr="00A66CD2" w:rsidRDefault="00AE053D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重播回放數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2456E8D5" w14:textId="22761B5F" w:rsidR="00BD1222" w:rsidRPr="005C63D3" w:rsidRDefault="00AE053D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主機端 : 4  / 遠端 : 4</w:t>
            </w:r>
          </w:p>
        </w:tc>
      </w:tr>
      <w:tr w:rsidR="008F6269" w:rsidRPr="004A1AC7" w14:paraId="1FDBB27B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</w:tcPr>
          <w:p w14:paraId="121154E5" w14:textId="2DF8F2B5" w:rsidR="008F6269" w:rsidRDefault="008F6269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重播回放解析度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</w:tcPr>
          <w:p w14:paraId="3DF29F72" w14:textId="74D91A5D" w:rsidR="008F6269" w:rsidRDefault="008F6269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1CH 8MP / 4CH 1080P</w:t>
            </w:r>
          </w:p>
        </w:tc>
      </w:tr>
      <w:tr w:rsidR="004A1AC7" w:rsidRPr="004A1AC7" w14:paraId="7CDF63B8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66C7E9C9" w14:textId="240CC87B" w:rsidR="004A1AC7" w:rsidRPr="00A66CD2" w:rsidRDefault="00BF28FC" w:rsidP="004A1AC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OSD顯示功能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1E60A67A" w14:textId="495233E0" w:rsidR="004A1AC7" w:rsidRPr="005C63D3" w:rsidRDefault="00BF28FC" w:rsidP="004A1AC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頻道名稱 / 時間</w:t>
            </w:r>
            <w:r w:rsidR="009F1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格式</w:t>
            </w:r>
          </w:p>
        </w:tc>
      </w:tr>
      <w:tr w:rsidR="009F166D" w:rsidRPr="004A1AC7" w14:paraId="107972BF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21017C09" w14:textId="596A4D29" w:rsidR="009F166D" w:rsidRPr="00A66CD2" w:rsidRDefault="009F166D" w:rsidP="009F166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9F166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螢幕輸出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51003837" w14:textId="56A37FCA" w:rsidR="009F166D" w:rsidRPr="005C63D3" w:rsidRDefault="009F166D" w:rsidP="009F16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VGA (1920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x1080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x 1 / HDMI(3840x2160) x 1</w:t>
            </w:r>
          </w:p>
        </w:tc>
      </w:tr>
      <w:tr w:rsidR="009F166D" w:rsidRPr="004A1AC7" w14:paraId="0A9EB29D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1E33B7EB" w14:textId="372DF116" w:rsidR="009F166D" w:rsidRPr="00A66CD2" w:rsidRDefault="009F166D" w:rsidP="009F166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影像輸入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4123847E" w14:textId="361961DB" w:rsidR="009F166D" w:rsidRPr="005C63D3" w:rsidRDefault="009F166D" w:rsidP="009F16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支援4CH網路攝影機影像訊號輸入</w:t>
            </w:r>
          </w:p>
        </w:tc>
      </w:tr>
      <w:tr w:rsidR="009F166D" w:rsidRPr="004A1AC7" w14:paraId="65AC45A4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</w:tcPr>
          <w:p w14:paraId="056A5CD0" w14:textId="67F8F583" w:rsidR="009F166D" w:rsidRPr="00A66CD2" w:rsidRDefault="009F166D" w:rsidP="009F166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聲音輸入/輸出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</w:tcPr>
          <w:p w14:paraId="5C773EAC" w14:textId="264EA0B4" w:rsidR="009F166D" w:rsidRPr="005C63D3" w:rsidRDefault="009F166D" w:rsidP="009F16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外接式聲音輸入 1組 / 聲音輸出 1組</w:t>
            </w:r>
          </w:p>
        </w:tc>
      </w:tr>
      <w:tr w:rsidR="009F166D" w:rsidRPr="004A1AC7" w14:paraId="22CCD9C8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0536E68A" w14:textId="563E6066" w:rsidR="009F166D" w:rsidRPr="00A66CD2" w:rsidRDefault="009F166D" w:rsidP="009F166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位移偵測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2636E3C6" w14:textId="4AE0DC66" w:rsidR="009F166D" w:rsidRPr="005C63D3" w:rsidRDefault="00A75BB4" w:rsidP="009F16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支援4區位移偵測 / 8段靈敏度可調</w:t>
            </w:r>
          </w:p>
        </w:tc>
      </w:tr>
      <w:tr w:rsidR="009F166D" w:rsidRPr="004A1AC7" w14:paraId="37D0C4C2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27CB7FA3" w14:textId="2BFA973D" w:rsidR="009F166D" w:rsidRPr="00A66CD2" w:rsidRDefault="00A75BB4" w:rsidP="009F166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備份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44EC499C" w14:textId="25AA1198" w:rsidR="009F166D" w:rsidRPr="005C63D3" w:rsidRDefault="00A75BB4" w:rsidP="009F16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USB2.0備份 / 網路遠端備份 / 中控軟體備份</w:t>
            </w:r>
          </w:p>
        </w:tc>
      </w:tr>
      <w:tr w:rsidR="009F166D" w:rsidRPr="004A1AC7" w14:paraId="66B63F5A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5F190D35" w14:textId="32B2EDC0" w:rsidR="009F166D" w:rsidRPr="00A66CD2" w:rsidRDefault="00A75BB4" w:rsidP="009F166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儲存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5F1C9613" w14:textId="25EDF182" w:rsidR="009F166D" w:rsidRPr="005C63D3" w:rsidRDefault="00A75BB4" w:rsidP="009F16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可內裝1顆3.5吋SATA介面硬碟(單顆支援8TB)</w:t>
            </w:r>
          </w:p>
        </w:tc>
      </w:tr>
      <w:tr w:rsidR="009F166D" w:rsidRPr="004A1AC7" w14:paraId="458BB6DA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78A94179" w14:textId="0D25988E" w:rsidR="009F166D" w:rsidRPr="00A66CD2" w:rsidRDefault="00A75BB4" w:rsidP="009F166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網路介面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1041C0BC" w14:textId="5B2F6B57" w:rsidR="009F166D" w:rsidRPr="005C63D3" w:rsidRDefault="008F6269" w:rsidP="009F16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RJ45 1000Mb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ps x 1</w:t>
            </w:r>
          </w:p>
        </w:tc>
      </w:tr>
      <w:tr w:rsidR="009F166D" w:rsidRPr="004A1AC7" w14:paraId="36BC88EC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1BF298C6" w14:textId="77777777" w:rsidR="009F166D" w:rsidRPr="00A66CD2" w:rsidRDefault="009F166D" w:rsidP="009F166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A66CD2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網路協定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44DB93A9" w14:textId="0DE1F43A" w:rsidR="009F166D" w:rsidRPr="005C63D3" w:rsidRDefault="009F166D" w:rsidP="009F16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TCP/IP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/</w:t>
            </w: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PPPoE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/</w:t>
            </w:r>
            <w:r w:rsidR="008F6269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DHCP/DNS/DDNS/UPnP/HTTP/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HTTPS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/</w:t>
            </w:r>
            <w:r w:rsidR="008F6269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802.1x</w:t>
            </w:r>
          </w:p>
        </w:tc>
      </w:tr>
      <w:tr w:rsidR="009F166D" w:rsidRPr="004A1AC7" w14:paraId="7D358B2F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0C942EB5" w14:textId="77777777" w:rsidR="009F166D" w:rsidRPr="00A66CD2" w:rsidRDefault="009F166D" w:rsidP="009F166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A66CD2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電源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2BD09D76" w14:textId="1254483C" w:rsidR="009F166D" w:rsidRPr="005C63D3" w:rsidRDefault="009F166D" w:rsidP="009F16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DC12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V </w:t>
            </w: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</w:t>
            </w:r>
            <w:r w:rsidR="008F62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.5</w:t>
            </w: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A</w:t>
            </w:r>
            <w:r w:rsidRPr="005C63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耗電量</w:t>
            </w:r>
            <w:r w:rsidR="008F62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W</w:t>
            </w:r>
            <w:r w:rsidR="008F6269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 w:rsidR="008F62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不含硬碟</w:t>
            </w:r>
            <w:r w:rsidR="008F6269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8F6269" w:rsidRPr="004A1AC7" w14:paraId="60420049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</w:tcPr>
          <w:p w14:paraId="48D6D1AA" w14:textId="68A34BDF" w:rsidR="008F6269" w:rsidRPr="00A66CD2" w:rsidRDefault="008F6269" w:rsidP="009F166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重量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</w:tcPr>
          <w:p w14:paraId="74363FFF" w14:textId="1453C34A" w:rsidR="008F6269" w:rsidRPr="005C63D3" w:rsidRDefault="008F6269" w:rsidP="009F16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1.2K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g(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不含硬碟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9F166D" w:rsidRPr="004A1AC7" w14:paraId="237AA76F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4B771B41" w14:textId="77777777" w:rsidR="009F166D" w:rsidRPr="00A66CD2" w:rsidRDefault="009F166D" w:rsidP="009F166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A66CD2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工作溫度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335D75BD" w14:textId="03DDA607" w:rsidR="009F166D" w:rsidRPr="005C63D3" w:rsidRDefault="009F166D" w:rsidP="009F16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-</w:t>
            </w:r>
            <w:r w:rsidR="008F62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0℃～</w:t>
            </w:r>
            <w:r w:rsidR="008F62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0℃</w:t>
            </w:r>
          </w:p>
        </w:tc>
      </w:tr>
      <w:tr w:rsidR="009F166D" w:rsidRPr="004A1AC7" w14:paraId="54793EAD" w14:textId="77777777" w:rsidTr="009F166D">
        <w:trPr>
          <w:trHeight w:val="65"/>
        </w:trPr>
        <w:tc>
          <w:tcPr>
            <w:tcW w:w="225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2E74B5" w:themeFill="accent5" w:themeFillShade="BF"/>
            <w:vAlign w:val="center"/>
            <w:hideMark/>
          </w:tcPr>
          <w:p w14:paraId="337603A6" w14:textId="77777777" w:rsidR="009F166D" w:rsidRPr="00A66CD2" w:rsidRDefault="009F166D" w:rsidP="009F166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A66CD2"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  <w:t>尺寸</w:t>
            </w:r>
          </w:p>
        </w:tc>
        <w:tc>
          <w:tcPr>
            <w:tcW w:w="8265" w:type="dxa"/>
            <w:tcBorders>
              <w:top w:val="single" w:sz="12" w:space="0" w:color="F2F2F2"/>
              <w:left w:val="single" w:sz="4" w:space="0" w:color="F2F2F2"/>
              <w:bottom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  <w:vAlign w:val="center"/>
            <w:hideMark/>
          </w:tcPr>
          <w:p w14:paraId="5176C53B" w14:textId="2DB3123B" w:rsidR="009F166D" w:rsidRPr="005C63D3" w:rsidRDefault="008F6269" w:rsidP="009F16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300</w:t>
            </w:r>
            <w:r w:rsidR="009F166D"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寬</w:t>
            </w:r>
            <w:r w:rsidR="009F166D"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) mm x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250</w:t>
            </w:r>
            <w:r w:rsidR="009F166D"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深</w:t>
            </w:r>
            <w:r w:rsidR="009F166D" w:rsidRPr="005C63D3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 mm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x 45(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)mm</w:t>
            </w:r>
          </w:p>
        </w:tc>
      </w:tr>
    </w:tbl>
    <w:p w14:paraId="51FD6915" w14:textId="6E987625" w:rsidR="00C14DA4" w:rsidRPr="00C14DA4" w:rsidRDefault="004B7997" w:rsidP="001E643B">
      <w:pPr>
        <w:tabs>
          <w:tab w:val="left" w:pos="9915"/>
        </w:tabs>
        <w:spacing w:line="0" w:lineRule="atLeast"/>
      </w:pPr>
      <w:r>
        <w:rPr>
          <w:rFonts w:hint="eastAsia"/>
          <w:noProof/>
        </w:rPr>
        <w:drawing>
          <wp:anchor distT="0" distB="0" distL="114300" distR="114300" simplePos="0" relativeHeight="251679744" behindDoc="1" locked="0" layoutInCell="1" allowOverlap="1" wp14:anchorId="531B260F" wp14:editId="414DECFF">
            <wp:simplePos x="0" y="0"/>
            <wp:positionH relativeFrom="margin">
              <wp:posOffset>4843780</wp:posOffset>
            </wp:positionH>
            <wp:positionV relativeFrom="margin">
              <wp:posOffset>8933180</wp:posOffset>
            </wp:positionV>
            <wp:extent cx="1979295" cy="328854"/>
            <wp:effectExtent l="0" t="0" r="1905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328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566">
        <w:rPr>
          <w:rFonts w:hint="eastAsia"/>
          <w:noProof/>
        </w:rPr>
        <w:drawing>
          <wp:inline distT="0" distB="0" distL="0" distR="0" wp14:anchorId="7F1BDB3C" wp14:editId="1A5BAD88">
            <wp:extent cx="857250" cy="289349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830" cy="29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43B">
        <w:tab/>
      </w:r>
    </w:p>
    <w:sectPr w:rsidR="00C14DA4" w:rsidRPr="00C14DA4" w:rsidSect="00D92566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9294" w14:textId="77777777" w:rsidR="000D1F8E" w:rsidRDefault="000D1F8E" w:rsidP="00D11B25">
      <w:r>
        <w:separator/>
      </w:r>
    </w:p>
  </w:endnote>
  <w:endnote w:type="continuationSeparator" w:id="0">
    <w:p w14:paraId="53D1E0D0" w14:textId="77777777" w:rsidR="000D1F8E" w:rsidRDefault="000D1F8E" w:rsidP="00D1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386F" w14:textId="77777777" w:rsidR="000D1F8E" w:rsidRDefault="000D1F8E" w:rsidP="00D11B25">
      <w:r>
        <w:separator/>
      </w:r>
    </w:p>
  </w:footnote>
  <w:footnote w:type="continuationSeparator" w:id="0">
    <w:p w14:paraId="38B3FCAA" w14:textId="77777777" w:rsidR="000D1F8E" w:rsidRDefault="000D1F8E" w:rsidP="00D11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A4"/>
    <w:rsid w:val="00025FA5"/>
    <w:rsid w:val="00026935"/>
    <w:rsid w:val="000365E8"/>
    <w:rsid w:val="0004247A"/>
    <w:rsid w:val="000745A4"/>
    <w:rsid w:val="00086A24"/>
    <w:rsid w:val="000C075B"/>
    <w:rsid w:val="000D1F8E"/>
    <w:rsid w:val="000E5F1F"/>
    <w:rsid w:val="001060D5"/>
    <w:rsid w:val="001222E9"/>
    <w:rsid w:val="00167BCD"/>
    <w:rsid w:val="0017061C"/>
    <w:rsid w:val="00183278"/>
    <w:rsid w:val="0018371E"/>
    <w:rsid w:val="00184C2E"/>
    <w:rsid w:val="001870CE"/>
    <w:rsid w:val="001A2A4F"/>
    <w:rsid w:val="001B1A20"/>
    <w:rsid w:val="001C62E7"/>
    <w:rsid w:val="001E643B"/>
    <w:rsid w:val="00200256"/>
    <w:rsid w:val="00221B89"/>
    <w:rsid w:val="00221C3D"/>
    <w:rsid w:val="00222BCE"/>
    <w:rsid w:val="0023376F"/>
    <w:rsid w:val="00234603"/>
    <w:rsid w:val="002371F5"/>
    <w:rsid w:val="0024033F"/>
    <w:rsid w:val="0025486F"/>
    <w:rsid w:val="0025539A"/>
    <w:rsid w:val="00255CE3"/>
    <w:rsid w:val="00281814"/>
    <w:rsid w:val="002A1360"/>
    <w:rsid w:val="002D695A"/>
    <w:rsid w:val="002D6C06"/>
    <w:rsid w:val="00367E6D"/>
    <w:rsid w:val="00383901"/>
    <w:rsid w:val="00397461"/>
    <w:rsid w:val="003A6D19"/>
    <w:rsid w:val="003D020D"/>
    <w:rsid w:val="003F7392"/>
    <w:rsid w:val="00422425"/>
    <w:rsid w:val="0043703C"/>
    <w:rsid w:val="00443B28"/>
    <w:rsid w:val="00453D82"/>
    <w:rsid w:val="004775DD"/>
    <w:rsid w:val="004A1AC7"/>
    <w:rsid w:val="004B2858"/>
    <w:rsid w:val="004B7997"/>
    <w:rsid w:val="004B7F10"/>
    <w:rsid w:val="004E319A"/>
    <w:rsid w:val="00500227"/>
    <w:rsid w:val="00533211"/>
    <w:rsid w:val="00552711"/>
    <w:rsid w:val="005654F1"/>
    <w:rsid w:val="00584EF2"/>
    <w:rsid w:val="00592968"/>
    <w:rsid w:val="005C63D3"/>
    <w:rsid w:val="005E0E26"/>
    <w:rsid w:val="005F1A59"/>
    <w:rsid w:val="006846A9"/>
    <w:rsid w:val="00694B9D"/>
    <w:rsid w:val="007B6322"/>
    <w:rsid w:val="007C1C45"/>
    <w:rsid w:val="007F28BB"/>
    <w:rsid w:val="008047A6"/>
    <w:rsid w:val="00824206"/>
    <w:rsid w:val="008410E2"/>
    <w:rsid w:val="00845C25"/>
    <w:rsid w:val="008630B8"/>
    <w:rsid w:val="008A0CC7"/>
    <w:rsid w:val="008A63BD"/>
    <w:rsid w:val="008B4990"/>
    <w:rsid w:val="008C2E5D"/>
    <w:rsid w:val="008F6269"/>
    <w:rsid w:val="00920434"/>
    <w:rsid w:val="009334CD"/>
    <w:rsid w:val="009352D9"/>
    <w:rsid w:val="00945587"/>
    <w:rsid w:val="00951D14"/>
    <w:rsid w:val="009608CE"/>
    <w:rsid w:val="0098431D"/>
    <w:rsid w:val="0099254D"/>
    <w:rsid w:val="00996947"/>
    <w:rsid w:val="009B1A5B"/>
    <w:rsid w:val="009B3828"/>
    <w:rsid w:val="009B624B"/>
    <w:rsid w:val="009F166D"/>
    <w:rsid w:val="009F4C74"/>
    <w:rsid w:val="00A1454C"/>
    <w:rsid w:val="00A236EE"/>
    <w:rsid w:val="00A23745"/>
    <w:rsid w:val="00A3056F"/>
    <w:rsid w:val="00A605DD"/>
    <w:rsid w:val="00A64730"/>
    <w:rsid w:val="00A66CD2"/>
    <w:rsid w:val="00A75BB4"/>
    <w:rsid w:val="00A81757"/>
    <w:rsid w:val="00AA64DF"/>
    <w:rsid w:val="00AB11D0"/>
    <w:rsid w:val="00AC3077"/>
    <w:rsid w:val="00AC51EC"/>
    <w:rsid w:val="00AC6D1B"/>
    <w:rsid w:val="00AE053D"/>
    <w:rsid w:val="00AF0175"/>
    <w:rsid w:val="00AF3217"/>
    <w:rsid w:val="00B0491E"/>
    <w:rsid w:val="00B41408"/>
    <w:rsid w:val="00B556BD"/>
    <w:rsid w:val="00BB2956"/>
    <w:rsid w:val="00BD0A4C"/>
    <w:rsid w:val="00BD1222"/>
    <w:rsid w:val="00BF28FC"/>
    <w:rsid w:val="00C14DA4"/>
    <w:rsid w:val="00C94BE5"/>
    <w:rsid w:val="00C97B03"/>
    <w:rsid w:val="00CA4105"/>
    <w:rsid w:val="00D11B25"/>
    <w:rsid w:val="00D25B77"/>
    <w:rsid w:val="00D43BB4"/>
    <w:rsid w:val="00D52A73"/>
    <w:rsid w:val="00D92566"/>
    <w:rsid w:val="00E45DC4"/>
    <w:rsid w:val="00E4626F"/>
    <w:rsid w:val="00E61030"/>
    <w:rsid w:val="00E61282"/>
    <w:rsid w:val="00E64C86"/>
    <w:rsid w:val="00E81EEE"/>
    <w:rsid w:val="00E90B7A"/>
    <w:rsid w:val="00EE717B"/>
    <w:rsid w:val="00EE77F5"/>
    <w:rsid w:val="00EF0A1A"/>
    <w:rsid w:val="00FA22FB"/>
    <w:rsid w:val="00FF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24624"/>
  <w15:docId w15:val="{2FD33727-5C63-41C5-BAF7-45A0AE90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20D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5E0E2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11B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1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眉 字符"/>
    <w:basedOn w:val="a0"/>
    <w:link w:val="a6"/>
    <w:uiPriority w:val="99"/>
    <w:rsid w:val="00D11B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1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页脚 字符"/>
    <w:basedOn w:val="a0"/>
    <w:link w:val="a8"/>
    <w:uiPriority w:val="99"/>
    <w:rsid w:val="00D11B25"/>
    <w:rPr>
      <w:sz w:val="20"/>
      <w:szCs w:val="20"/>
    </w:rPr>
  </w:style>
  <w:style w:type="paragraph" w:styleId="aa">
    <w:name w:val="List Paragraph"/>
    <w:basedOn w:val="a"/>
    <w:uiPriority w:val="34"/>
    <w:qFormat/>
    <w:rsid w:val="001222E9"/>
    <w:pPr>
      <w:ind w:leftChars="200" w:left="480"/>
    </w:pPr>
  </w:style>
  <w:style w:type="paragraph" w:styleId="ab">
    <w:name w:val="Normal (Web)"/>
    <w:basedOn w:val="a"/>
    <w:uiPriority w:val="99"/>
    <w:semiHidden/>
    <w:unhideWhenUsed/>
    <w:rsid w:val="000745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标题 3 字符"/>
    <w:basedOn w:val="a0"/>
    <w:link w:val="3"/>
    <w:uiPriority w:val="9"/>
    <w:rsid w:val="005E0E2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165A-20FA-48E1-82D0-A6EAFDE6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611</Characters>
  <Application>Microsoft Office Word</Application>
  <DocSecurity>0</DocSecurity>
  <Lines>55</Lines>
  <Paragraphs>66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佩瑜 劉</dc:creator>
  <cp:lastModifiedBy>佩瑜 劉</cp:lastModifiedBy>
  <cp:revision>7</cp:revision>
  <cp:lastPrinted>2019-02-13T03:19:00Z</cp:lastPrinted>
  <dcterms:created xsi:type="dcterms:W3CDTF">2023-07-18T04:47:00Z</dcterms:created>
  <dcterms:modified xsi:type="dcterms:W3CDTF">2023-08-23T05:50:00Z</dcterms:modified>
</cp:coreProperties>
</file>